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ore0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metadata/core-properties" Target="docProps/core0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E59E0E" w14:textId="4680C00F" w:rsidR="007260AE" w:rsidRDefault="00000000">
      <w:pPr>
        <w:pStyle w:val="Tekstpodstawowy"/>
        <w:spacing w:after="0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Regulamin Konkursu „Najpiękniejszy Ogród Gminy Sadowne 202</w:t>
      </w:r>
      <w:r w:rsidR="00A46A89">
        <w:rPr>
          <w:b/>
          <w:bCs/>
          <w:sz w:val="32"/>
          <w:szCs w:val="32"/>
        </w:rPr>
        <w:t>6</w:t>
      </w:r>
      <w:r>
        <w:rPr>
          <w:b/>
          <w:bCs/>
          <w:sz w:val="32"/>
          <w:szCs w:val="32"/>
        </w:rPr>
        <w:t>”</w:t>
      </w:r>
    </w:p>
    <w:p w14:paraId="42ED6237" w14:textId="77777777" w:rsidR="007260AE" w:rsidRDefault="007260AE">
      <w:pPr>
        <w:pStyle w:val="Tekstpodstawowy"/>
        <w:spacing w:after="0"/>
        <w:jc w:val="center"/>
        <w:rPr>
          <w:b/>
          <w:bCs/>
          <w:sz w:val="32"/>
          <w:szCs w:val="32"/>
        </w:rPr>
      </w:pPr>
    </w:p>
    <w:p w14:paraId="27DDBDBC" w14:textId="77777777" w:rsidR="007260AE" w:rsidRDefault="00000000">
      <w:pPr>
        <w:pStyle w:val="Nagwek3"/>
        <w:spacing w:line="360" w:lineRule="auto"/>
        <w:jc w:val="center"/>
      </w:pPr>
      <w:r>
        <w:t>I. Organizator Konkursu</w:t>
      </w:r>
    </w:p>
    <w:p w14:paraId="00C4A267" w14:textId="5440B327" w:rsidR="007260AE" w:rsidRDefault="00000000" w:rsidP="00C51323">
      <w:pPr>
        <w:pStyle w:val="Tekstpodstawowy"/>
        <w:numPr>
          <w:ilvl w:val="0"/>
          <w:numId w:val="1"/>
        </w:numPr>
        <w:tabs>
          <w:tab w:val="left" w:pos="709"/>
        </w:tabs>
        <w:spacing w:after="0" w:line="360" w:lineRule="auto"/>
        <w:jc w:val="both"/>
      </w:pPr>
      <w:r>
        <w:t>Organizatorem Konkursu „Najpiękniejszy Ogród Gminy Sadowne 202</w:t>
      </w:r>
      <w:r w:rsidR="00A46A89">
        <w:t>6</w:t>
      </w:r>
      <w:r>
        <w:t xml:space="preserve">” jest Gminny Ośrodek Kultury w Sadownem. </w:t>
      </w:r>
    </w:p>
    <w:p w14:paraId="1296F960" w14:textId="77777777" w:rsidR="007260AE" w:rsidRDefault="00000000" w:rsidP="00C51323">
      <w:pPr>
        <w:pStyle w:val="Tekstpodstawowy"/>
        <w:numPr>
          <w:ilvl w:val="0"/>
          <w:numId w:val="1"/>
        </w:numPr>
        <w:tabs>
          <w:tab w:val="left" w:pos="709"/>
        </w:tabs>
        <w:spacing w:line="360" w:lineRule="auto"/>
        <w:jc w:val="both"/>
      </w:pPr>
      <w:r>
        <w:t xml:space="preserve">Patronat nad Konkursem sprawuje Wójt Gminy Sadowne. </w:t>
      </w:r>
    </w:p>
    <w:p w14:paraId="44E994F1" w14:textId="77777777" w:rsidR="007260AE" w:rsidRDefault="00000000">
      <w:pPr>
        <w:pStyle w:val="Nagwek3"/>
        <w:spacing w:line="360" w:lineRule="auto"/>
        <w:jc w:val="center"/>
      </w:pPr>
      <w:r>
        <w:t>II. Cele Konkursu</w:t>
      </w:r>
    </w:p>
    <w:p w14:paraId="5003C850" w14:textId="77777777" w:rsidR="007260AE" w:rsidRDefault="00000000">
      <w:pPr>
        <w:pStyle w:val="Tekstpodstawowy"/>
        <w:spacing w:line="360" w:lineRule="auto"/>
        <w:rPr>
          <w:b/>
          <w:bCs/>
        </w:rPr>
      </w:pPr>
      <w:r>
        <w:rPr>
          <w:b/>
          <w:bCs/>
        </w:rPr>
        <w:t>Konkurs ma na celu:</w:t>
      </w:r>
    </w:p>
    <w:p w14:paraId="3C2896A8" w14:textId="77777777" w:rsidR="007260AE" w:rsidRDefault="00000000" w:rsidP="00C51323">
      <w:pPr>
        <w:pStyle w:val="Tekstpodstawowy"/>
        <w:numPr>
          <w:ilvl w:val="0"/>
          <w:numId w:val="2"/>
        </w:numPr>
        <w:tabs>
          <w:tab w:val="left" w:pos="709"/>
        </w:tabs>
        <w:spacing w:after="0" w:line="360" w:lineRule="auto"/>
        <w:jc w:val="both"/>
      </w:pPr>
      <w:r>
        <w:t xml:space="preserve">promowanie Gminy Sadowne i poszczególnych sołectw w jej obrębie, </w:t>
      </w:r>
    </w:p>
    <w:p w14:paraId="7C286C97" w14:textId="5E9E4E97" w:rsidR="007260AE" w:rsidRDefault="00000000" w:rsidP="00C51323">
      <w:pPr>
        <w:pStyle w:val="Tekstpodstawowy"/>
        <w:numPr>
          <w:ilvl w:val="0"/>
          <w:numId w:val="2"/>
        </w:numPr>
        <w:tabs>
          <w:tab w:val="left" w:pos="709"/>
        </w:tabs>
        <w:spacing w:after="0" w:line="360" w:lineRule="auto"/>
        <w:jc w:val="both"/>
      </w:pPr>
      <w:r>
        <w:t xml:space="preserve">propagowanie idei upiększania własnej miejscowości poprzez prezentację nowatorskich </w:t>
      </w:r>
      <w:r w:rsidR="00C51323">
        <w:t xml:space="preserve">                    </w:t>
      </w:r>
      <w:r>
        <w:t xml:space="preserve">i dekoracyjnych rozwiązań przydomowych posesji, co jednocześnie wpływa na podnoszenie walorów estetycznych Gminy, </w:t>
      </w:r>
    </w:p>
    <w:p w14:paraId="35DADA96" w14:textId="77777777" w:rsidR="007260AE" w:rsidRDefault="00000000" w:rsidP="00C51323">
      <w:pPr>
        <w:pStyle w:val="Tekstpodstawowy"/>
        <w:numPr>
          <w:ilvl w:val="0"/>
          <w:numId w:val="2"/>
        </w:numPr>
        <w:tabs>
          <w:tab w:val="left" w:pos="709"/>
        </w:tabs>
        <w:spacing w:after="0" w:line="360" w:lineRule="auto"/>
        <w:jc w:val="both"/>
      </w:pPr>
      <w:r>
        <w:t xml:space="preserve">kształtowanie i utrwalanie zasad dbałości o własną posesję i ogród, </w:t>
      </w:r>
    </w:p>
    <w:p w14:paraId="28007E8A" w14:textId="77777777" w:rsidR="007260AE" w:rsidRDefault="00000000" w:rsidP="00C51323">
      <w:pPr>
        <w:pStyle w:val="Tekstpodstawowy"/>
        <w:numPr>
          <w:ilvl w:val="0"/>
          <w:numId w:val="2"/>
        </w:numPr>
        <w:tabs>
          <w:tab w:val="left" w:pos="709"/>
        </w:tabs>
        <w:spacing w:line="360" w:lineRule="auto"/>
        <w:jc w:val="both"/>
      </w:pPr>
      <w:r>
        <w:t>wyłonienie i nagrodzenie najpiękniejszych ogrodów Gminy Sadowne.</w:t>
      </w:r>
    </w:p>
    <w:p w14:paraId="36034A00" w14:textId="77777777" w:rsidR="007260AE" w:rsidRDefault="00000000">
      <w:pPr>
        <w:pStyle w:val="Tekstpodstawowy"/>
        <w:spacing w:line="36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III. Warunki Konkursu i zasady uczestnictwa</w:t>
      </w:r>
    </w:p>
    <w:p w14:paraId="373AC1FC" w14:textId="77777777" w:rsidR="007260AE" w:rsidRDefault="00000000" w:rsidP="00C51323">
      <w:pPr>
        <w:pStyle w:val="Tekstpodstawowy"/>
        <w:numPr>
          <w:ilvl w:val="0"/>
          <w:numId w:val="3"/>
        </w:numPr>
        <w:tabs>
          <w:tab w:val="left" w:pos="709"/>
        </w:tabs>
        <w:spacing w:after="0" w:line="360" w:lineRule="auto"/>
        <w:jc w:val="both"/>
      </w:pPr>
      <w:r>
        <w:t xml:space="preserve">W Konkursie mogą uczestniczyć wszyscy pełnoletni właściciele lub współwłaściciele (a także ich pełnoletnie dzieci) ogrodów przydomowych i działek rekreacyjnych zlokalizowanych na terenie Gminy Sadowne. Zgłoszenia mogą również składać osoby trzecie w imieniu właścicieli ogrodów, pod warunkiem uzyskania od nich pisemnej zgody. </w:t>
      </w:r>
    </w:p>
    <w:p w14:paraId="6430AE2C" w14:textId="3E8C55A5" w:rsidR="007260AE" w:rsidRDefault="00000000" w:rsidP="00C51323">
      <w:pPr>
        <w:pStyle w:val="Tekstpodstawowy"/>
        <w:numPr>
          <w:ilvl w:val="0"/>
          <w:numId w:val="3"/>
        </w:numPr>
        <w:tabs>
          <w:tab w:val="left" w:pos="709"/>
        </w:tabs>
        <w:spacing w:after="0" w:line="360" w:lineRule="auto"/>
        <w:jc w:val="both"/>
      </w:pPr>
      <w:r>
        <w:t>W Konkursie nie mogą brać udziału Organizatorzy, członkowie Komisji Konkursowej i ich rodziny ani laureaci (miejsca I–III) Konkursu z 202</w:t>
      </w:r>
      <w:r w:rsidR="00A46A89">
        <w:t>5</w:t>
      </w:r>
      <w:r>
        <w:t xml:space="preserve"> roku. </w:t>
      </w:r>
    </w:p>
    <w:p w14:paraId="3A96AEB8" w14:textId="77777777" w:rsidR="007260AE" w:rsidRDefault="00000000" w:rsidP="00C51323">
      <w:pPr>
        <w:pStyle w:val="Tekstpodstawowy"/>
        <w:numPr>
          <w:ilvl w:val="0"/>
          <w:numId w:val="3"/>
        </w:numPr>
        <w:tabs>
          <w:tab w:val="left" w:pos="709"/>
        </w:tabs>
        <w:spacing w:after="0" w:line="360" w:lineRule="auto"/>
        <w:jc w:val="both"/>
      </w:pPr>
      <w:r>
        <w:t xml:space="preserve">Warunkiem przystąpienia do Konkursu jest złożenie lub przesłanie w wyznaczonym terminie „Deklaracji uczestnika Konkursu” (Załącznik nr 1 do Regulaminu) wraz z wymaganymi załącznikami. Formularz „Deklaracji” jest dostępny na stronie internetowej </w:t>
      </w:r>
      <w:hyperlink r:id="rId5" w:tgtFrame="_new">
        <w:r>
          <w:rPr>
            <w:rStyle w:val="Hipercze"/>
          </w:rPr>
          <w:t>www.gok.sadowne.pl</w:t>
        </w:r>
      </w:hyperlink>
      <w:r>
        <w:t xml:space="preserve"> oraz w siedzibie Gminnego Ośrodka Kultury w Sadownem. </w:t>
      </w:r>
    </w:p>
    <w:p w14:paraId="41B98F6D" w14:textId="5EF65F45" w:rsidR="007260AE" w:rsidRDefault="00000000" w:rsidP="00C51323">
      <w:pPr>
        <w:pStyle w:val="Tekstpodstawowy"/>
        <w:numPr>
          <w:ilvl w:val="0"/>
          <w:numId w:val="3"/>
        </w:numPr>
        <w:tabs>
          <w:tab w:val="left" w:pos="709"/>
        </w:tabs>
        <w:spacing w:after="0" w:line="360" w:lineRule="auto"/>
        <w:jc w:val="both"/>
      </w:pPr>
      <w:r>
        <w:t xml:space="preserve">Do „Deklaracji” należy dołączyć 3–5 zdjęć ogrodu w formie papierowej (w formacie nie większym niż A4) lub zapisanych na nośniku cyfrowym (płyta DVD). Dopuszcza się także zgłoszenie nagrania filmowego (na płycie DVD) o maksymalnej długości 3 minut. </w:t>
      </w:r>
      <w:r w:rsidR="00C51323">
        <w:t xml:space="preserve">                              </w:t>
      </w:r>
      <w:r>
        <w:t xml:space="preserve">W przypadku przesyłania zgłoszenia pocztą elektroniczną należy dołączyć do wiadomości wszystkie wymagane pliki, zgodnie z warunkami określonymi w Regulaminie. Zdjęcia powinny przedstawiać najatrakcyjniejsze fragmenty ogrodu lub jego elementy, przy czym co najmniej jedno ze zdjęć musi ukazywać ogólny widok ogrodu. </w:t>
      </w:r>
    </w:p>
    <w:p w14:paraId="06C0267D" w14:textId="2B888523" w:rsidR="007260AE" w:rsidRDefault="00000000" w:rsidP="00C51323">
      <w:pPr>
        <w:pStyle w:val="Tekstpodstawowy"/>
        <w:numPr>
          <w:ilvl w:val="0"/>
          <w:numId w:val="3"/>
        </w:numPr>
        <w:tabs>
          <w:tab w:val="left" w:pos="709"/>
        </w:tabs>
        <w:spacing w:after="0" w:line="360" w:lineRule="auto"/>
        <w:jc w:val="both"/>
      </w:pPr>
      <w:r>
        <w:lastRenderedPageBreak/>
        <w:t xml:space="preserve">Uczestnicy Konkursu zobowiązani są do podania Organizatorowi swoich danych osobowych: imienia i nazwiska, adresu zameldowania/zamieszkania, numeru telefonu kontaktowego oraz adresu lokalizacji ogrodu. Dane te są niezbędne do celów przeprowadzenia Konkursu oraz do wydania nagród. Organizator gwarantuje poufność przekazanych danych, zgodnie </w:t>
      </w:r>
      <w:r w:rsidR="00C51323">
        <w:t xml:space="preserve">                                   </w:t>
      </w:r>
      <w:r>
        <w:t xml:space="preserve">z obowiązującymi przepisami prawa. </w:t>
      </w:r>
    </w:p>
    <w:p w14:paraId="14912D61" w14:textId="5C811077" w:rsidR="007260AE" w:rsidRDefault="00000000" w:rsidP="00C51323">
      <w:pPr>
        <w:pStyle w:val="Tekstpodstawowy"/>
        <w:numPr>
          <w:ilvl w:val="0"/>
          <w:numId w:val="3"/>
        </w:numPr>
        <w:tabs>
          <w:tab w:val="left" w:pos="709"/>
        </w:tabs>
        <w:spacing w:line="360" w:lineRule="auto"/>
        <w:jc w:val="both"/>
      </w:pPr>
      <w:r>
        <w:t xml:space="preserve">„Deklarację uczestnika Konkursu” wraz z załącznikami należy złożyć osobiście w siedzibie Gminnego Ośrodka Kultury w Sadownem (ul. Kościuszki 35) lub przesłać na adres poczty elektronicznej: </w:t>
      </w:r>
      <w:r>
        <w:rPr>
          <w:rStyle w:val="Pogrubienie"/>
        </w:rPr>
        <w:t>biuro@gok.sadowne.pl</w:t>
      </w:r>
      <w:r>
        <w:t xml:space="preserve"> w terminie </w:t>
      </w:r>
      <w:r>
        <w:rPr>
          <w:rStyle w:val="Pogrubienie"/>
        </w:rPr>
        <w:t>do 2</w:t>
      </w:r>
      <w:r w:rsidR="00A46A89">
        <w:rPr>
          <w:rStyle w:val="Pogrubienie"/>
        </w:rPr>
        <w:t>1</w:t>
      </w:r>
      <w:r>
        <w:rPr>
          <w:rStyle w:val="Pogrubienie"/>
        </w:rPr>
        <w:t xml:space="preserve"> czerwca 202</w:t>
      </w:r>
      <w:r w:rsidR="00A46A89">
        <w:rPr>
          <w:rStyle w:val="Pogrubienie"/>
        </w:rPr>
        <w:t>6</w:t>
      </w:r>
      <w:r>
        <w:rPr>
          <w:rStyle w:val="Pogrubienie"/>
        </w:rPr>
        <w:t xml:space="preserve"> r.</w:t>
      </w:r>
      <w:r>
        <w:t xml:space="preserve"> (włącznie). </w:t>
      </w:r>
    </w:p>
    <w:p w14:paraId="20869CE9" w14:textId="77777777" w:rsidR="007260AE" w:rsidRDefault="00000000" w:rsidP="00C51323">
      <w:pPr>
        <w:pStyle w:val="Nagwek3"/>
        <w:spacing w:line="360" w:lineRule="auto"/>
      </w:pPr>
      <w:r>
        <w:t>IV. Komisja i ocena konkursowa</w:t>
      </w:r>
    </w:p>
    <w:p w14:paraId="673E52BC" w14:textId="77777777" w:rsidR="007260AE" w:rsidRDefault="00000000" w:rsidP="00C51323">
      <w:pPr>
        <w:pStyle w:val="Tekstpodstawowy"/>
        <w:numPr>
          <w:ilvl w:val="0"/>
          <w:numId w:val="4"/>
        </w:numPr>
        <w:tabs>
          <w:tab w:val="left" w:pos="709"/>
        </w:tabs>
        <w:spacing w:line="360" w:lineRule="auto"/>
        <w:jc w:val="both"/>
      </w:pPr>
      <w:r>
        <w:t>Komisję Konkursową powołuje Organizator.</w:t>
      </w:r>
    </w:p>
    <w:p w14:paraId="5CF8EA0F" w14:textId="58A7C31F" w:rsidR="007260AE" w:rsidRDefault="00000000" w:rsidP="00C51323">
      <w:pPr>
        <w:pStyle w:val="Tekstpodstawowy"/>
        <w:numPr>
          <w:ilvl w:val="0"/>
          <w:numId w:val="4"/>
        </w:numPr>
        <w:tabs>
          <w:tab w:val="left" w:pos="709"/>
        </w:tabs>
        <w:spacing w:line="360" w:lineRule="auto"/>
        <w:jc w:val="both"/>
      </w:pPr>
      <w:r>
        <w:t xml:space="preserve">Komisja Konkursowa, po zakończeniu przyjmowania zgłoszeń, dokona wstępnej oceny formalnej nadesłanej dokumentacji, a następnie przeprowadzi wizje lokalne i ocenę ogrodów w terenie w dniach </w:t>
      </w:r>
      <w:r>
        <w:rPr>
          <w:rStyle w:val="Pogrubienie"/>
        </w:rPr>
        <w:t>2</w:t>
      </w:r>
      <w:r w:rsidR="00A46A89">
        <w:rPr>
          <w:rStyle w:val="Pogrubienie"/>
        </w:rPr>
        <w:t>2</w:t>
      </w:r>
      <w:r>
        <w:rPr>
          <w:rStyle w:val="Pogrubienie"/>
        </w:rPr>
        <w:t>.06 – 0</w:t>
      </w:r>
      <w:r w:rsidR="00A46A89">
        <w:rPr>
          <w:rStyle w:val="Pogrubienie"/>
        </w:rPr>
        <w:t>3</w:t>
      </w:r>
      <w:r>
        <w:rPr>
          <w:rStyle w:val="Pogrubienie"/>
        </w:rPr>
        <w:t>.07.202</w:t>
      </w:r>
      <w:r w:rsidR="00A46A89">
        <w:rPr>
          <w:rStyle w:val="Pogrubienie"/>
        </w:rPr>
        <w:t>6</w:t>
      </w:r>
      <w:r>
        <w:rPr>
          <w:rStyle w:val="Pogrubienie"/>
        </w:rPr>
        <w:t xml:space="preserve"> r.</w:t>
      </w:r>
      <w:r>
        <w:t xml:space="preserve"> (po wcześniejszym uzgodnieniu terminów </w:t>
      </w:r>
      <w:r w:rsidR="00C51323">
        <w:t xml:space="preserve">                                          </w:t>
      </w:r>
      <w:r>
        <w:t>z właścicielami).</w:t>
      </w:r>
    </w:p>
    <w:p w14:paraId="543833A4" w14:textId="77777777" w:rsidR="007260AE" w:rsidRDefault="00000000" w:rsidP="00C51323">
      <w:pPr>
        <w:pStyle w:val="Tekstpodstawowy"/>
        <w:numPr>
          <w:ilvl w:val="0"/>
          <w:numId w:val="4"/>
        </w:numPr>
        <w:tabs>
          <w:tab w:val="left" w:pos="709"/>
        </w:tabs>
        <w:spacing w:line="360" w:lineRule="auto"/>
      </w:pPr>
      <w:r>
        <w:t>Komisja Konkursowa ocenia zgłoszone ogrody według następujących kryteriów, przyznając punkty w podanych zakresach:</w:t>
      </w:r>
      <w:r>
        <w:br/>
        <w:t>a) ogólny porządek w ogrodzie – wrażenie estetyczne (1–10 pkt),</w:t>
      </w:r>
      <w:r>
        <w:br/>
        <w:t>b) dobór gatunkowy drzew, krzewów, bylin, traw i kwiatów jednorocznych (1–25 pkt),</w:t>
      </w:r>
      <w:r>
        <w:br/>
        <w:t>c) część wypoczynkowo-ozdobna: trawniki, zadrzewienie, ogródek skalny, rabaty kwiatowe, ukwiecenie tarasów, werand i balkonów (1–25 pkt),</w:t>
      </w:r>
      <w:r>
        <w:br/>
        <w:t>d) mała architektura ogrodowa (1–15 pkt),</w:t>
      </w:r>
      <w:r>
        <w:br/>
        <w:t>e) utrzymanie trawników (1–10 pkt),</w:t>
      </w:r>
      <w:r>
        <w:br/>
        <w:t>f) obiekty sanitarne (śmietnik, szambo, kompostownik) (1–5 pkt),</w:t>
      </w:r>
      <w:r>
        <w:br/>
        <w:t>g) inne efektowne i nowatorskie walory ogrodu (1–10 pkt).</w:t>
      </w:r>
    </w:p>
    <w:p w14:paraId="0B21ED87" w14:textId="77777777" w:rsidR="007260AE" w:rsidRDefault="00000000">
      <w:pPr>
        <w:pStyle w:val="Tekstpodstawowy"/>
        <w:spacing w:line="360" w:lineRule="auto"/>
      </w:pPr>
      <w:r>
        <w:rPr>
          <w:rStyle w:val="Pogrubienie"/>
        </w:rPr>
        <w:t>Maksymalna liczba punktów wynosi 100.</w:t>
      </w:r>
    </w:p>
    <w:p w14:paraId="2FA20A71" w14:textId="32A790AA" w:rsidR="007260AE" w:rsidRDefault="00000000" w:rsidP="00C51323">
      <w:pPr>
        <w:pStyle w:val="Tekstpodstawowy"/>
        <w:numPr>
          <w:ilvl w:val="0"/>
          <w:numId w:val="4"/>
        </w:numPr>
        <w:tabs>
          <w:tab w:val="left" w:pos="709"/>
        </w:tabs>
        <w:spacing w:line="360" w:lineRule="auto"/>
        <w:jc w:val="both"/>
      </w:pPr>
      <w:r>
        <w:t xml:space="preserve">W Konkursie zostanie wyłonionych trzech laureatów, których ogrody uzyskają najwyższą sumę punktów. Laureaci zostaną sklasyfikowani odpowiednio na miejscach I, II i </w:t>
      </w:r>
      <w:proofErr w:type="gramStart"/>
      <w:r>
        <w:t xml:space="preserve">III, </w:t>
      </w:r>
      <w:r w:rsidR="00C51323">
        <w:t xml:space="preserve">  </w:t>
      </w:r>
      <w:proofErr w:type="gramEnd"/>
      <w:r w:rsidR="00C51323">
        <w:t xml:space="preserve">                       </w:t>
      </w:r>
      <w:r>
        <w:t>a każde miejsce będzie nagrodzone rzeczowo i uhonorowane dyplomem.</w:t>
      </w:r>
    </w:p>
    <w:p w14:paraId="767765F1" w14:textId="77777777" w:rsidR="007260AE" w:rsidRDefault="00000000">
      <w:pPr>
        <w:pStyle w:val="Tekstpodstawowy"/>
        <w:numPr>
          <w:ilvl w:val="0"/>
          <w:numId w:val="4"/>
        </w:numPr>
        <w:tabs>
          <w:tab w:val="left" w:pos="709"/>
        </w:tabs>
        <w:spacing w:line="360" w:lineRule="auto"/>
      </w:pPr>
      <w:r>
        <w:t>W przypadku uzyskania przez dwa lub więcej ogrodów takiej samej liczby punktów o kolejności decyduje Przewodniczący Komisji Konkursowej.</w:t>
      </w:r>
    </w:p>
    <w:p w14:paraId="5D8EC709" w14:textId="77777777" w:rsidR="007260AE" w:rsidRDefault="00000000">
      <w:pPr>
        <w:pStyle w:val="Tekstpodstawowy"/>
        <w:numPr>
          <w:ilvl w:val="0"/>
          <w:numId w:val="4"/>
        </w:numPr>
        <w:tabs>
          <w:tab w:val="left" w:pos="709"/>
        </w:tabs>
        <w:spacing w:line="360" w:lineRule="auto"/>
      </w:pPr>
      <w:r>
        <w:t>Komisja ma prawo przyznać dodatkowe wyróżnienia.</w:t>
      </w:r>
    </w:p>
    <w:p w14:paraId="4976811B" w14:textId="77777777" w:rsidR="007260AE" w:rsidRDefault="00000000">
      <w:pPr>
        <w:pStyle w:val="Tekstpodstawowy"/>
        <w:numPr>
          <w:ilvl w:val="0"/>
          <w:numId w:val="4"/>
        </w:numPr>
        <w:tabs>
          <w:tab w:val="left" w:pos="709"/>
        </w:tabs>
        <w:spacing w:line="360" w:lineRule="auto"/>
      </w:pPr>
      <w:r>
        <w:t>Decyzja Komisji Konkursowej jest ostateczna i nie podlega odwołaniu.</w:t>
      </w:r>
    </w:p>
    <w:p w14:paraId="6243C4AB" w14:textId="77777777" w:rsidR="007260AE" w:rsidRDefault="00000000">
      <w:pPr>
        <w:pStyle w:val="Nagwek3"/>
        <w:spacing w:line="360" w:lineRule="auto"/>
        <w:jc w:val="center"/>
      </w:pPr>
      <w:r>
        <w:lastRenderedPageBreak/>
        <w:t>V. Wyniki Konkursu</w:t>
      </w:r>
    </w:p>
    <w:p w14:paraId="5CDCC87C" w14:textId="3CF1BE4D" w:rsidR="007260AE" w:rsidRDefault="00000000" w:rsidP="00C51323">
      <w:pPr>
        <w:pStyle w:val="Tekstpodstawowy"/>
        <w:numPr>
          <w:ilvl w:val="0"/>
          <w:numId w:val="5"/>
        </w:numPr>
        <w:tabs>
          <w:tab w:val="left" w:pos="709"/>
        </w:tabs>
        <w:spacing w:after="0" w:line="360" w:lineRule="auto"/>
        <w:jc w:val="both"/>
      </w:pPr>
      <w:r>
        <w:t xml:space="preserve">Wyniki Konkursu zostaną ogłoszone na stronie internetowej Gminnego Ośrodka Kultury </w:t>
      </w:r>
      <w:r w:rsidR="00C51323">
        <w:t xml:space="preserve">                 </w:t>
      </w:r>
      <w:r>
        <w:t xml:space="preserve">w Sadownem oraz na portalu INFO Sadowne </w:t>
      </w:r>
      <w:r>
        <w:rPr>
          <w:rStyle w:val="Pogrubienie"/>
        </w:rPr>
        <w:t>do 15 lipca 202</w:t>
      </w:r>
      <w:r w:rsidR="00A46A89">
        <w:rPr>
          <w:rStyle w:val="Pogrubienie"/>
        </w:rPr>
        <w:t>6</w:t>
      </w:r>
      <w:r>
        <w:rPr>
          <w:rStyle w:val="Pogrubienie"/>
        </w:rPr>
        <w:t xml:space="preserve"> r.</w:t>
      </w:r>
      <w:r>
        <w:t xml:space="preserve"> </w:t>
      </w:r>
    </w:p>
    <w:p w14:paraId="1D041A43" w14:textId="77777777" w:rsidR="007260AE" w:rsidRDefault="00000000" w:rsidP="00C51323">
      <w:pPr>
        <w:pStyle w:val="Tekstpodstawowy"/>
        <w:numPr>
          <w:ilvl w:val="0"/>
          <w:numId w:val="5"/>
        </w:numPr>
        <w:tabs>
          <w:tab w:val="left" w:pos="709"/>
        </w:tabs>
        <w:spacing w:after="0" w:line="360" w:lineRule="auto"/>
        <w:jc w:val="both"/>
      </w:pPr>
      <w:r>
        <w:t xml:space="preserve">Osoby nagrodzone i wyróżnione zostaną powiadomione przez Organizatora o przyznanych miejscach i terminie odbioru nagrody. </w:t>
      </w:r>
    </w:p>
    <w:p w14:paraId="41702E51" w14:textId="217AFA6D" w:rsidR="007260AE" w:rsidRDefault="00000000" w:rsidP="00C51323">
      <w:pPr>
        <w:pStyle w:val="Tekstpodstawowy"/>
        <w:numPr>
          <w:ilvl w:val="0"/>
          <w:numId w:val="5"/>
        </w:numPr>
        <w:tabs>
          <w:tab w:val="left" w:pos="709"/>
        </w:tabs>
        <w:spacing w:line="360" w:lineRule="auto"/>
        <w:jc w:val="both"/>
      </w:pPr>
      <w:r>
        <w:t>Uroczyste wręczenie nagród w Konkursie „Najpiękniejszy Ogród Gminy Sadowne 202</w:t>
      </w:r>
      <w:r w:rsidR="00A46A89">
        <w:t>6</w:t>
      </w:r>
      <w:r>
        <w:t xml:space="preserve">” odbędzie się podczas Dożynek </w:t>
      </w:r>
      <w:proofErr w:type="spellStart"/>
      <w:r>
        <w:t>Gminno</w:t>
      </w:r>
      <w:proofErr w:type="spellEnd"/>
      <w:r>
        <w:t xml:space="preserve">–Parafialnych w Sadownem, zaplanowanych na </w:t>
      </w:r>
      <w:r>
        <w:rPr>
          <w:rStyle w:val="Pogrubienie"/>
        </w:rPr>
        <w:t>15 sierpnia 202</w:t>
      </w:r>
      <w:r w:rsidR="00A46A89">
        <w:rPr>
          <w:rStyle w:val="Pogrubienie"/>
        </w:rPr>
        <w:t>6</w:t>
      </w:r>
      <w:r>
        <w:rPr>
          <w:rStyle w:val="Pogrubienie"/>
        </w:rPr>
        <w:t xml:space="preserve"> r.</w:t>
      </w:r>
      <w:r>
        <w:t xml:space="preserve"> </w:t>
      </w:r>
    </w:p>
    <w:p w14:paraId="07ADB930" w14:textId="77777777" w:rsidR="007260AE" w:rsidRDefault="00000000">
      <w:pPr>
        <w:pStyle w:val="Nagwek3"/>
        <w:spacing w:line="360" w:lineRule="auto"/>
        <w:jc w:val="center"/>
      </w:pPr>
      <w:r>
        <w:t>VI. Postanowienia końcowe</w:t>
      </w:r>
    </w:p>
    <w:p w14:paraId="2EA61F29" w14:textId="77777777" w:rsidR="007260AE" w:rsidRDefault="00000000" w:rsidP="00C51323">
      <w:pPr>
        <w:pStyle w:val="Tekstpodstawowy"/>
        <w:numPr>
          <w:ilvl w:val="0"/>
          <w:numId w:val="6"/>
        </w:numPr>
        <w:tabs>
          <w:tab w:val="left" w:pos="709"/>
        </w:tabs>
        <w:spacing w:after="0"/>
        <w:jc w:val="both"/>
      </w:pPr>
      <w:r>
        <w:t xml:space="preserve">Organizator zastrzega sobie prawo do wprowadzenia zmian w niniejszym Regulaminie lub do zakończenia Konkursu bez podania przyczyny. </w:t>
      </w:r>
    </w:p>
    <w:p w14:paraId="36062EA1" w14:textId="77777777" w:rsidR="007260AE" w:rsidRDefault="00000000" w:rsidP="00C51323">
      <w:pPr>
        <w:pStyle w:val="Tekstpodstawowy"/>
        <w:numPr>
          <w:ilvl w:val="0"/>
          <w:numId w:val="6"/>
        </w:numPr>
        <w:tabs>
          <w:tab w:val="left" w:pos="709"/>
        </w:tabs>
        <w:spacing w:after="0"/>
        <w:jc w:val="both"/>
      </w:pPr>
      <w:r>
        <w:t xml:space="preserve">W sprawach spornych ostateczną decyzję podejmuje Organizator w porozumieniu z Komisją Konkursową. W kwestiach nieuregulowanych niniejszym Regulaminem stosuje się odpowiednie przepisy Kodeksu cywilnego. </w:t>
      </w:r>
    </w:p>
    <w:p w14:paraId="26379BF3" w14:textId="1F5CBE0E" w:rsidR="007260AE" w:rsidRDefault="00000000" w:rsidP="00C51323">
      <w:pPr>
        <w:pStyle w:val="Tekstpodstawowy"/>
        <w:numPr>
          <w:ilvl w:val="0"/>
          <w:numId w:val="6"/>
        </w:numPr>
        <w:tabs>
          <w:tab w:val="left" w:pos="709"/>
        </w:tabs>
        <w:spacing w:after="0"/>
        <w:jc w:val="both"/>
      </w:pPr>
      <w:r>
        <w:t xml:space="preserve">Uczestnik Konkursu oświadcza, że akceptuje wszystkie warunki niniejszego Regulaminu </w:t>
      </w:r>
      <w:r w:rsidR="00C51323">
        <w:t xml:space="preserve">                             </w:t>
      </w:r>
      <w:r>
        <w:t xml:space="preserve">i ponosi odpowiedzialność za prawdziwość oświadczeń składanych w trakcie trwania Konkursu. </w:t>
      </w:r>
    </w:p>
    <w:p w14:paraId="3E667B5D" w14:textId="77777777" w:rsidR="007260AE" w:rsidRDefault="00000000" w:rsidP="00C51323">
      <w:pPr>
        <w:pStyle w:val="Tekstpodstawowy"/>
        <w:numPr>
          <w:ilvl w:val="0"/>
          <w:numId w:val="6"/>
        </w:numPr>
        <w:tabs>
          <w:tab w:val="left" w:pos="709"/>
        </w:tabs>
        <w:spacing w:after="0"/>
        <w:jc w:val="both"/>
      </w:pPr>
      <w:r>
        <w:t xml:space="preserve">Uczestnik Konkursu wyraża również zgodę na przetwarzanie swoich danych osobowych przez Organizatora na potrzeby Konkursu, w tym na zamieszczenie na stronach </w:t>
      </w:r>
      <w:hyperlink r:id="rId6" w:tgtFrame="_new">
        <w:r>
          <w:rPr>
            <w:rStyle w:val="Hipercze"/>
          </w:rPr>
          <w:t>www.gok.sadowne.pl</w:t>
        </w:r>
      </w:hyperlink>
      <w:r>
        <w:t xml:space="preserve"> oraz </w:t>
      </w:r>
      <w:hyperlink r:id="rId7" w:tgtFrame="_new">
        <w:r>
          <w:rPr>
            <w:rStyle w:val="Hipercze"/>
          </w:rPr>
          <w:t>www.info.sadowne.pl</w:t>
        </w:r>
      </w:hyperlink>
      <w:r>
        <w:t xml:space="preserve"> następujących informacji: </w:t>
      </w:r>
    </w:p>
    <w:p w14:paraId="7C978090" w14:textId="77777777" w:rsidR="007260AE" w:rsidRDefault="00000000" w:rsidP="00C51323">
      <w:pPr>
        <w:pStyle w:val="Tekstpodstawowy"/>
        <w:numPr>
          <w:ilvl w:val="1"/>
          <w:numId w:val="6"/>
        </w:numPr>
        <w:tabs>
          <w:tab w:val="left" w:pos="1418"/>
        </w:tabs>
        <w:spacing w:after="0"/>
        <w:jc w:val="both"/>
      </w:pPr>
      <w:r>
        <w:t xml:space="preserve">imienia i nazwiska oraz miejscowości, w której zlokalizowany jest ogród, </w:t>
      </w:r>
    </w:p>
    <w:p w14:paraId="5B2C1616" w14:textId="77777777" w:rsidR="007260AE" w:rsidRDefault="00000000" w:rsidP="00C51323">
      <w:pPr>
        <w:pStyle w:val="Tekstpodstawowy"/>
        <w:numPr>
          <w:ilvl w:val="1"/>
          <w:numId w:val="6"/>
        </w:numPr>
        <w:tabs>
          <w:tab w:val="left" w:pos="1418"/>
        </w:tabs>
        <w:spacing w:after="0"/>
      </w:pPr>
      <w:r>
        <w:t>zdjęć ogrodu zgłoszonego do Konkursu,</w:t>
      </w:r>
      <w:r>
        <w:br/>
        <w:t xml:space="preserve">a także na nieodpłatne przeniesienie praw autorskich do tych zdjęć na rzecz Organizatora. </w:t>
      </w:r>
    </w:p>
    <w:p w14:paraId="45583AE9" w14:textId="77777777" w:rsidR="007260AE" w:rsidRDefault="00000000">
      <w:pPr>
        <w:pStyle w:val="Tekstpodstawowy"/>
        <w:numPr>
          <w:ilvl w:val="0"/>
          <w:numId w:val="6"/>
        </w:numPr>
        <w:tabs>
          <w:tab w:val="left" w:pos="709"/>
        </w:tabs>
        <w:spacing w:after="0"/>
      </w:pPr>
      <w:r>
        <w:t xml:space="preserve">Organizator nie zwraca materiałów dostarczonych wraz ze zgłoszeniem. </w:t>
      </w:r>
    </w:p>
    <w:p w14:paraId="64D8CC37" w14:textId="77777777" w:rsidR="007260AE" w:rsidRDefault="00000000">
      <w:pPr>
        <w:pStyle w:val="Tekstpodstawowy"/>
        <w:numPr>
          <w:ilvl w:val="0"/>
          <w:numId w:val="6"/>
        </w:numPr>
        <w:tabs>
          <w:tab w:val="left" w:pos="709"/>
        </w:tabs>
        <w:spacing w:after="0" w:line="360" w:lineRule="auto"/>
      </w:pPr>
      <w:r>
        <w:rPr>
          <w:rStyle w:val="Pogrubienie"/>
        </w:rPr>
        <w:t>Harmonogram Konkursu:</w:t>
      </w:r>
      <w:r>
        <w:t xml:space="preserve"> </w:t>
      </w:r>
    </w:p>
    <w:p w14:paraId="6C1F566F" w14:textId="614E1454" w:rsidR="007260AE" w:rsidRDefault="00000000">
      <w:pPr>
        <w:pStyle w:val="Tekstpodstawowy"/>
        <w:numPr>
          <w:ilvl w:val="1"/>
          <w:numId w:val="6"/>
        </w:numPr>
        <w:tabs>
          <w:tab w:val="left" w:pos="1418"/>
        </w:tabs>
        <w:spacing w:after="0" w:line="240" w:lineRule="auto"/>
      </w:pPr>
      <w:r>
        <w:rPr>
          <w:rStyle w:val="Pogrubienie"/>
        </w:rPr>
        <w:t>21.03.202</w:t>
      </w:r>
      <w:r w:rsidR="00A46A89">
        <w:rPr>
          <w:rStyle w:val="Pogrubienie"/>
        </w:rPr>
        <w:t>6</w:t>
      </w:r>
      <w:r>
        <w:rPr>
          <w:rStyle w:val="Pogrubienie"/>
        </w:rPr>
        <w:t xml:space="preserve"> r.</w:t>
      </w:r>
      <w:r>
        <w:t xml:space="preserve"> – ogłoszenie Konkursu, </w:t>
      </w:r>
    </w:p>
    <w:p w14:paraId="0943D537" w14:textId="4CFEFEA6" w:rsidR="007260AE" w:rsidRDefault="00000000">
      <w:pPr>
        <w:pStyle w:val="Tekstpodstawowy"/>
        <w:numPr>
          <w:ilvl w:val="1"/>
          <w:numId w:val="6"/>
        </w:numPr>
        <w:tabs>
          <w:tab w:val="left" w:pos="1418"/>
        </w:tabs>
        <w:spacing w:after="0" w:line="240" w:lineRule="auto"/>
      </w:pPr>
      <w:r>
        <w:rPr>
          <w:rStyle w:val="Pogrubienie"/>
        </w:rPr>
        <w:t>22.03 – 2</w:t>
      </w:r>
      <w:r w:rsidR="00A46A89">
        <w:rPr>
          <w:rStyle w:val="Pogrubienie"/>
        </w:rPr>
        <w:t>1</w:t>
      </w:r>
      <w:r>
        <w:rPr>
          <w:rStyle w:val="Pogrubienie"/>
        </w:rPr>
        <w:t>.06.202</w:t>
      </w:r>
      <w:r w:rsidR="00A46A89">
        <w:rPr>
          <w:rStyle w:val="Pogrubienie"/>
        </w:rPr>
        <w:t>6</w:t>
      </w:r>
      <w:r>
        <w:rPr>
          <w:rStyle w:val="Pogrubienie"/>
        </w:rPr>
        <w:t xml:space="preserve"> r.</w:t>
      </w:r>
      <w:r>
        <w:t xml:space="preserve"> – przyjmowanie zgłoszeń, </w:t>
      </w:r>
    </w:p>
    <w:p w14:paraId="0A57603F" w14:textId="69C3F136" w:rsidR="007260AE" w:rsidRDefault="00000000">
      <w:pPr>
        <w:pStyle w:val="Tekstpodstawowy"/>
        <w:numPr>
          <w:ilvl w:val="1"/>
          <w:numId w:val="6"/>
        </w:numPr>
        <w:tabs>
          <w:tab w:val="left" w:pos="1418"/>
        </w:tabs>
        <w:spacing w:after="0" w:line="240" w:lineRule="auto"/>
      </w:pPr>
      <w:r>
        <w:rPr>
          <w:rStyle w:val="Pogrubienie"/>
        </w:rPr>
        <w:t>2</w:t>
      </w:r>
      <w:r w:rsidR="00A46A89">
        <w:rPr>
          <w:rStyle w:val="Pogrubienie"/>
        </w:rPr>
        <w:t>2</w:t>
      </w:r>
      <w:r>
        <w:rPr>
          <w:rStyle w:val="Pogrubienie"/>
        </w:rPr>
        <w:t>.06 – 0</w:t>
      </w:r>
      <w:r w:rsidR="00A46A89">
        <w:rPr>
          <w:rStyle w:val="Pogrubienie"/>
        </w:rPr>
        <w:t>3</w:t>
      </w:r>
      <w:r>
        <w:rPr>
          <w:rStyle w:val="Pogrubienie"/>
        </w:rPr>
        <w:t>.07.202</w:t>
      </w:r>
      <w:r w:rsidR="00A46A89">
        <w:rPr>
          <w:rStyle w:val="Pogrubienie"/>
        </w:rPr>
        <w:t>6</w:t>
      </w:r>
      <w:r>
        <w:rPr>
          <w:rStyle w:val="Pogrubienie"/>
        </w:rPr>
        <w:t xml:space="preserve"> r.</w:t>
      </w:r>
      <w:r>
        <w:t xml:space="preserve"> – przegląd dokumentacji zgłoszeń i ocena ogrodów, </w:t>
      </w:r>
    </w:p>
    <w:p w14:paraId="55140C61" w14:textId="10F75829" w:rsidR="007260AE" w:rsidRDefault="00000000">
      <w:pPr>
        <w:pStyle w:val="Tekstpodstawowy"/>
        <w:numPr>
          <w:ilvl w:val="1"/>
          <w:numId w:val="6"/>
        </w:numPr>
        <w:tabs>
          <w:tab w:val="left" w:pos="1418"/>
        </w:tabs>
        <w:spacing w:after="0" w:line="240" w:lineRule="auto"/>
      </w:pPr>
      <w:r>
        <w:rPr>
          <w:rStyle w:val="Pogrubienie"/>
        </w:rPr>
        <w:t>do 15.07.202</w:t>
      </w:r>
      <w:r w:rsidR="00A46A89">
        <w:rPr>
          <w:rStyle w:val="Pogrubienie"/>
        </w:rPr>
        <w:t>6</w:t>
      </w:r>
      <w:r>
        <w:rPr>
          <w:rStyle w:val="Pogrubienie"/>
        </w:rPr>
        <w:t xml:space="preserve"> r.</w:t>
      </w:r>
      <w:r>
        <w:t xml:space="preserve"> – ogłoszenie wyników Konkursu, </w:t>
      </w:r>
    </w:p>
    <w:p w14:paraId="7D2BC79E" w14:textId="55128875" w:rsidR="007260AE" w:rsidRDefault="00000000">
      <w:pPr>
        <w:pStyle w:val="Tekstpodstawowy"/>
        <w:numPr>
          <w:ilvl w:val="1"/>
          <w:numId w:val="6"/>
        </w:numPr>
        <w:tabs>
          <w:tab w:val="left" w:pos="1418"/>
        </w:tabs>
        <w:spacing w:after="0" w:line="240" w:lineRule="auto"/>
      </w:pPr>
      <w:r>
        <w:rPr>
          <w:rStyle w:val="Pogrubienie"/>
        </w:rPr>
        <w:t>15.08.202</w:t>
      </w:r>
      <w:r w:rsidR="00A46A89">
        <w:rPr>
          <w:rStyle w:val="Pogrubienie"/>
        </w:rPr>
        <w:t>6</w:t>
      </w:r>
      <w:r>
        <w:rPr>
          <w:rStyle w:val="Pogrubienie"/>
        </w:rPr>
        <w:t xml:space="preserve"> r.</w:t>
      </w:r>
      <w:r>
        <w:t xml:space="preserve"> – wręczenie nagród. </w:t>
      </w:r>
    </w:p>
    <w:p w14:paraId="1395E533" w14:textId="77777777" w:rsidR="007260AE" w:rsidRDefault="00000000">
      <w:pPr>
        <w:pStyle w:val="Tekstpodstawowy"/>
        <w:numPr>
          <w:ilvl w:val="0"/>
          <w:numId w:val="6"/>
        </w:numPr>
        <w:tabs>
          <w:tab w:val="left" w:pos="709"/>
        </w:tabs>
        <w:spacing w:after="0" w:line="360" w:lineRule="auto"/>
      </w:pPr>
      <w:r>
        <w:t xml:space="preserve">Wszelkie pytania dotyczące Konkursu prosimy kierować do Organizatora pod adresem </w:t>
      </w:r>
    </w:p>
    <w:p w14:paraId="78867F1C" w14:textId="77777777" w:rsidR="007260AE" w:rsidRDefault="00000000">
      <w:pPr>
        <w:pStyle w:val="Tekstpodstawowy"/>
        <w:spacing w:after="0" w:line="360" w:lineRule="auto"/>
      </w:pPr>
      <w:r>
        <w:t xml:space="preserve">e-email: </w:t>
      </w:r>
      <w:r>
        <w:rPr>
          <w:rStyle w:val="Pogrubienie"/>
        </w:rPr>
        <w:t>biuro@gok.sadowne.pl</w:t>
      </w:r>
      <w:r>
        <w:t xml:space="preserve"> lub telefonicznie: </w:t>
      </w:r>
    </w:p>
    <w:p w14:paraId="5AC74E1B" w14:textId="77777777" w:rsidR="007260AE" w:rsidRDefault="00000000">
      <w:pPr>
        <w:pStyle w:val="Tekstpodstawowy"/>
        <w:numPr>
          <w:ilvl w:val="1"/>
          <w:numId w:val="6"/>
        </w:numPr>
        <w:tabs>
          <w:tab w:val="left" w:pos="1418"/>
        </w:tabs>
        <w:spacing w:after="0" w:line="360" w:lineRule="auto"/>
      </w:pPr>
      <w:r>
        <w:t xml:space="preserve">tel. stacjonarny: (25) 644 28 95, </w:t>
      </w:r>
    </w:p>
    <w:p w14:paraId="2B0C423E" w14:textId="77777777" w:rsidR="007260AE" w:rsidRDefault="00000000">
      <w:pPr>
        <w:pStyle w:val="Tekstpodstawowy"/>
        <w:numPr>
          <w:ilvl w:val="1"/>
          <w:numId w:val="6"/>
        </w:numPr>
        <w:tabs>
          <w:tab w:val="left" w:pos="1418"/>
        </w:tabs>
        <w:spacing w:line="360" w:lineRule="auto"/>
      </w:pPr>
      <w:r>
        <w:t xml:space="preserve">tel. komórkowy: 502 086 989. </w:t>
      </w:r>
    </w:p>
    <w:p w14:paraId="10561599" w14:textId="77777777" w:rsidR="007260AE" w:rsidRDefault="007260AE">
      <w:pPr>
        <w:pStyle w:val="Tekstpodstawowy"/>
        <w:spacing w:line="360" w:lineRule="auto"/>
        <w:jc w:val="right"/>
        <w:rPr>
          <w:rStyle w:val="Pogrubienie"/>
        </w:rPr>
      </w:pPr>
    </w:p>
    <w:p w14:paraId="51875696" w14:textId="77777777" w:rsidR="007260AE" w:rsidRDefault="00000000">
      <w:pPr>
        <w:pStyle w:val="Tekstpodstawowy"/>
        <w:spacing w:line="360" w:lineRule="auto"/>
        <w:jc w:val="right"/>
      </w:pPr>
      <w:r>
        <w:rPr>
          <w:rStyle w:val="Pogrubienie"/>
        </w:rPr>
        <w:t>Organizator Konkursu</w:t>
      </w:r>
      <w:r>
        <w:br/>
        <w:t>Gminny Ośrodek Kultury w Sadownem</w:t>
      </w:r>
    </w:p>
    <w:sectPr w:rsidR="007260AE">
      <w:pgSz w:w="11906" w:h="16838"/>
      <w:pgMar w:top="1134" w:right="1134" w:bottom="1134" w:left="1134" w:header="0" w:footer="0" w:gutter="0"/>
      <w:cols w:space="708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00"/>
    <w:family w:val="roman"/>
    <w:notTrueType/>
    <w:pitch w:val="default"/>
  </w:font>
  <w:font w:name="Lucida Sans">
    <w:panose1 w:val="020B0602030504020204"/>
    <w:charset w:val="00"/>
    <w:family w:val="roman"/>
    <w:notTrueType/>
    <w:pitch w:val="default"/>
  </w:font>
  <w:font w:name="OpenSymbol">
    <w:altName w:val="Arial Unicode MS"/>
    <w:panose1 w:val="05010000000000000000"/>
    <w:charset w:val="02"/>
    <w:family w:val="auto"/>
    <w:pitch w:val="default"/>
  </w:font>
  <w:font w:name="Liberation Sans">
    <w:altName w:val="Arial"/>
    <w:panose1 w:val="020B0604020202020204"/>
    <w:charset w:val="EE"/>
    <w:family w:val="swiss"/>
    <w:pitch w:val="variable"/>
  </w:font>
  <w:font w:name="Microsoft YaHei">
    <w:panose1 w:val="020B0503020204020204"/>
    <w:charset w:val="00"/>
    <w:family w:val="roman"/>
    <w:notTrueType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7B0367"/>
    <w:multiLevelType w:val="multilevel"/>
    <w:tmpl w:val="6A48C94A"/>
    <w:lvl w:ilvl="0">
      <w:start w:val="1"/>
      <w:numFmt w:val="decimal"/>
      <w:lvlText w:val="%1."/>
      <w:lvlJc w:val="left"/>
      <w:pPr>
        <w:tabs>
          <w:tab w:val="num" w:pos="709"/>
        </w:tabs>
        <w:ind w:left="709" w:hanging="283"/>
      </w:pPr>
    </w:lvl>
    <w:lvl w:ilvl="1">
      <w:start w:val="1"/>
      <w:numFmt w:val="decimal"/>
      <w:lvlText w:val="%2."/>
      <w:lvlJc w:val="left"/>
      <w:pPr>
        <w:tabs>
          <w:tab w:val="num" w:pos="1418"/>
        </w:tabs>
        <w:ind w:left="1418" w:hanging="283"/>
      </w:pPr>
    </w:lvl>
    <w:lvl w:ilvl="2">
      <w:start w:val="1"/>
      <w:numFmt w:val="decimal"/>
      <w:lvlText w:val="%3."/>
      <w:lvlJc w:val="left"/>
      <w:pPr>
        <w:tabs>
          <w:tab w:val="num" w:pos="2127"/>
        </w:tabs>
        <w:ind w:left="2127" w:hanging="283"/>
      </w:pPr>
    </w:lvl>
    <w:lvl w:ilvl="3">
      <w:start w:val="1"/>
      <w:numFmt w:val="decimal"/>
      <w:lvlText w:val="%4."/>
      <w:lvlJc w:val="left"/>
      <w:pPr>
        <w:tabs>
          <w:tab w:val="num" w:pos="2836"/>
        </w:tabs>
        <w:ind w:left="2836" w:hanging="283"/>
      </w:pPr>
    </w:lvl>
    <w:lvl w:ilvl="4">
      <w:start w:val="1"/>
      <w:numFmt w:val="decimal"/>
      <w:lvlText w:val="%5."/>
      <w:lvlJc w:val="left"/>
      <w:pPr>
        <w:tabs>
          <w:tab w:val="num" w:pos="3545"/>
        </w:tabs>
        <w:ind w:left="3545" w:hanging="283"/>
      </w:pPr>
    </w:lvl>
    <w:lvl w:ilvl="5">
      <w:start w:val="1"/>
      <w:numFmt w:val="decimal"/>
      <w:lvlText w:val="%6."/>
      <w:lvlJc w:val="left"/>
      <w:pPr>
        <w:tabs>
          <w:tab w:val="num" w:pos="4254"/>
        </w:tabs>
        <w:ind w:left="4254" w:hanging="283"/>
      </w:pPr>
    </w:lvl>
    <w:lvl w:ilvl="6">
      <w:start w:val="1"/>
      <w:numFmt w:val="decimal"/>
      <w:lvlText w:val="%7."/>
      <w:lvlJc w:val="left"/>
      <w:pPr>
        <w:tabs>
          <w:tab w:val="num" w:pos="4963"/>
        </w:tabs>
        <w:ind w:left="4963" w:hanging="283"/>
      </w:pPr>
    </w:lvl>
    <w:lvl w:ilvl="7">
      <w:start w:val="1"/>
      <w:numFmt w:val="decimal"/>
      <w:lvlText w:val="%8."/>
      <w:lvlJc w:val="left"/>
      <w:pPr>
        <w:tabs>
          <w:tab w:val="num" w:pos="5672"/>
        </w:tabs>
        <w:ind w:left="5672" w:hanging="283"/>
      </w:pPr>
    </w:lvl>
    <w:lvl w:ilvl="8">
      <w:start w:val="1"/>
      <w:numFmt w:val="decimal"/>
      <w:lvlText w:val="%9."/>
      <w:lvlJc w:val="left"/>
      <w:pPr>
        <w:tabs>
          <w:tab w:val="num" w:pos="6381"/>
        </w:tabs>
        <w:ind w:left="6381" w:hanging="283"/>
      </w:pPr>
    </w:lvl>
  </w:abstractNum>
  <w:abstractNum w:abstractNumId="1" w15:restartNumberingAfterBreak="0">
    <w:nsid w:val="187D325A"/>
    <w:multiLevelType w:val="multilevel"/>
    <w:tmpl w:val="B4801E6C"/>
    <w:lvl w:ilvl="0">
      <w:start w:val="1"/>
      <w:numFmt w:val="decimal"/>
      <w:lvlText w:val="%1."/>
      <w:lvlJc w:val="left"/>
      <w:pPr>
        <w:tabs>
          <w:tab w:val="num" w:pos="709"/>
        </w:tabs>
        <w:ind w:left="709" w:hanging="283"/>
      </w:pPr>
    </w:lvl>
    <w:lvl w:ilvl="1">
      <w:start w:val="1"/>
      <w:numFmt w:val="decimal"/>
      <w:lvlText w:val="%2."/>
      <w:lvlJc w:val="left"/>
      <w:pPr>
        <w:tabs>
          <w:tab w:val="num" w:pos="1418"/>
        </w:tabs>
        <w:ind w:left="1418" w:hanging="283"/>
      </w:pPr>
    </w:lvl>
    <w:lvl w:ilvl="2">
      <w:start w:val="1"/>
      <w:numFmt w:val="decimal"/>
      <w:lvlText w:val="%3."/>
      <w:lvlJc w:val="left"/>
      <w:pPr>
        <w:tabs>
          <w:tab w:val="num" w:pos="2127"/>
        </w:tabs>
        <w:ind w:left="2127" w:hanging="283"/>
      </w:pPr>
    </w:lvl>
    <w:lvl w:ilvl="3">
      <w:start w:val="1"/>
      <w:numFmt w:val="decimal"/>
      <w:lvlText w:val="%4."/>
      <w:lvlJc w:val="left"/>
      <w:pPr>
        <w:tabs>
          <w:tab w:val="num" w:pos="2836"/>
        </w:tabs>
        <w:ind w:left="2836" w:hanging="283"/>
      </w:pPr>
    </w:lvl>
    <w:lvl w:ilvl="4">
      <w:start w:val="1"/>
      <w:numFmt w:val="decimal"/>
      <w:lvlText w:val="%5."/>
      <w:lvlJc w:val="left"/>
      <w:pPr>
        <w:tabs>
          <w:tab w:val="num" w:pos="3545"/>
        </w:tabs>
        <w:ind w:left="3545" w:hanging="283"/>
      </w:pPr>
    </w:lvl>
    <w:lvl w:ilvl="5">
      <w:start w:val="1"/>
      <w:numFmt w:val="decimal"/>
      <w:lvlText w:val="%6."/>
      <w:lvlJc w:val="left"/>
      <w:pPr>
        <w:tabs>
          <w:tab w:val="num" w:pos="4254"/>
        </w:tabs>
        <w:ind w:left="4254" w:hanging="283"/>
      </w:pPr>
    </w:lvl>
    <w:lvl w:ilvl="6">
      <w:start w:val="1"/>
      <w:numFmt w:val="decimal"/>
      <w:lvlText w:val="%7."/>
      <w:lvlJc w:val="left"/>
      <w:pPr>
        <w:tabs>
          <w:tab w:val="num" w:pos="4963"/>
        </w:tabs>
        <w:ind w:left="4963" w:hanging="283"/>
      </w:pPr>
    </w:lvl>
    <w:lvl w:ilvl="7">
      <w:start w:val="1"/>
      <w:numFmt w:val="decimal"/>
      <w:lvlText w:val="%8."/>
      <w:lvlJc w:val="left"/>
      <w:pPr>
        <w:tabs>
          <w:tab w:val="num" w:pos="5672"/>
        </w:tabs>
        <w:ind w:left="5672" w:hanging="283"/>
      </w:pPr>
    </w:lvl>
    <w:lvl w:ilvl="8">
      <w:start w:val="1"/>
      <w:numFmt w:val="decimal"/>
      <w:lvlText w:val="%9."/>
      <w:lvlJc w:val="left"/>
      <w:pPr>
        <w:tabs>
          <w:tab w:val="num" w:pos="6381"/>
        </w:tabs>
        <w:ind w:left="6381" w:hanging="283"/>
      </w:pPr>
    </w:lvl>
  </w:abstractNum>
  <w:abstractNum w:abstractNumId="2" w15:restartNumberingAfterBreak="0">
    <w:nsid w:val="230C2C0F"/>
    <w:multiLevelType w:val="multilevel"/>
    <w:tmpl w:val="0AB63B2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264A12BD"/>
    <w:multiLevelType w:val="multilevel"/>
    <w:tmpl w:val="230E5D3E"/>
    <w:lvl w:ilvl="0">
      <w:start w:val="1"/>
      <w:numFmt w:val="decimal"/>
      <w:lvlText w:val="%1."/>
      <w:lvlJc w:val="left"/>
      <w:pPr>
        <w:tabs>
          <w:tab w:val="num" w:pos="709"/>
        </w:tabs>
        <w:ind w:left="709" w:hanging="283"/>
      </w:pPr>
    </w:lvl>
    <w:lvl w:ilvl="1">
      <w:start w:val="1"/>
      <w:numFmt w:val="decimal"/>
      <w:lvlText w:val="%2."/>
      <w:lvlJc w:val="left"/>
      <w:pPr>
        <w:tabs>
          <w:tab w:val="num" w:pos="1418"/>
        </w:tabs>
        <w:ind w:left="1418" w:hanging="283"/>
      </w:pPr>
    </w:lvl>
    <w:lvl w:ilvl="2">
      <w:start w:val="1"/>
      <w:numFmt w:val="decimal"/>
      <w:lvlText w:val="%3."/>
      <w:lvlJc w:val="left"/>
      <w:pPr>
        <w:tabs>
          <w:tab w:val="num" w:pos="2127"/>
        </w:tabs>
        <w:ind w:left="2127" w:hanging="283"/>
      </w:pPr>
    </w:lvl>
    <w:lvl w:ilvl="3">
      <w:start w:val="1"/>
      <w:numFmt w:val="decimal"/>
      <w:lvlText w:val="%4."/>
      <w:lvlJc w:val="left"/>
      <w:pPr>
        <w:tabs>
          <w:tab w:val="num" w:pos="2836"/>
        </w:tabs>
        <w:ind w:left="2836" w:hanging="283"/>
      </w:pPr>
    </w:lvl>
    <w:lvl w:ilvl="4">
      <w:start w:val="1"/>
      <w:numFmt w:val="decimal"/>
      <w:lvlText w:val="%5."/>
      <w:lvlJc w:val="left"/>
      <w:pPr>
        <w:tabs>
          <w:tab w:val="num" w:pos="3545"/>
        </w:tabs>
        <w:ind w:left="3545" w:hanging="283"/>
      </w:pPr>
    </w:lvl>
    <w:lvl w:ilvl="5">
      <w:start w:val="1"/>
      <w:numFmt w:val="decimal"/>
      <w:lvlText w:val="%6."/>
      <w:lvlJc w:val="left"/>
      <w:pPr>
        <w:tabs>
          <w:tab w:val="num" w:pos="4254"/>
        </w:tabs>
        <w:ind w:left="4254" w:hanging="283"/>
      </w:pPr>
    </w:lvl>
    <w:lvl w:ilvl="6">
      <w:start w:val="1"/>
      <w:numFmt w:val="decimal"/>
      <w:lvlText w:val="%7."/>
      <w:lvlJc w:val="left"/>
      <w:pPr>
        <w:tabs>
          <w:tab w:val="num" w:pos="4963"/>
        </w:tabs>
        <w:ind w:left="4963" w:hanging="283"/>
      </w:pPr>
    </w:lvl>
    <w:lvl w:ilvl="7">
      <w:start w:val="1"/>
      <w:numFmt w:val="decimal"/>
      <w:lvlText w:val="%8."/>
      <w:lvlJc w:val="left"/>
      <w:pPr>
        <w:tabs>
          <w:tab w:val="num" w:pos="5672"/>
        </w:tabs>
        <w:ind w:left="5672" w:hanging="283"/>
      </w:pPr>
    </w:lvl>
    <w:lvl w:ilvl="8">
      <w:start w:val="1"/>
      <w:numFmt w:val="decimal"/>
      <w:lvlText w:val="%9."/>
      <w:lvlJc w:val="left"/>
      <w:pPr>
        <w:tabs>
          <w:tab w:val="num" w:pos="6381"/>
        </w:tabs>
        <w:ind w:left="6381" w:hanging="283"/>
      </w:pPr>
    </w:lvl>
  </w:abstractNum>
  <w:abstractNum w:abstractNumId="4" w15:restartNumberingAfterBreak="0">
    <w:nsid w:val="318319C3"/>
    <w:multiLevelType w:val="multilevel"/>
    <w:tmpl w:val="F24CE1A2"/>
    <w:lvl w:ilvl="0">
      <w:start w:val="1"/>
      <w:numFmt w:val="decimal"/>
      <w:lvlText w:val="%1."/>
      <w:lvlJc w:val="left"/>
      <w:pPr>
        <w:tabs>
          <w:tab w:val="num" w:pos="709"/>
        </w:tabs>
        <w:ind w:left="709" w:hanging="283"/>
      </w:pPr>
    </w:lvl>
    <w:lvl w:ilvl="1">
      <w:start w:val="1"/>
      <w:numFmt w:val="decimal"/>
      <w:lvlText w:val="%2."/>
      <w:lvlJc w:val="left"/>
      <w:pPr>
        <w:tabs>
          <w:tab w:val="num" w:pos="1418"/>
        </w:tabs>
        <w:ind w:left="1418" w:hanging="283"/>
      </w:pPr>
    </w:lvl>
    <w:lvl w:ilvl="2">
      <w:start w:val="1"/>
      <w:numFmt w:val="decimal"/>
      <w:lvlText w:val="%3."/>
      <w:lvlJc w:val="left"/>
      <w:pPr>
        <w:tabs>
          <w:tab w:val="num" w:pos="2127"/>
        </w:tabs>
        <w:ind w:left="2127" w:hanging="283"/>
      </w:pPr>
    </w:lvl>
    <w:lvl w:ilvl="3">
      <w:start w:val="1"/>
      <w:numFmt w:val="decimal"/>
      <w:lvlText w:val="%4."/>
      <w:lvlJc w:val="left"/>
      <w:pPr>
        <w:tabs>
          <w:tab w:val="num" w:pos="2836"/>
        </w:tabs>
        <w:ind w:left="2836" w:hanging="283"/>
      </w:pPr>
    </w:lvl>
    <w:lvl w:ilvl="4">
      <w:start w:val="1"/>
      <w:numFmt w:val="decimal"/>
      <w:lvlText w:val="%5."/>
      <w:lvlJc w:val="left"/>
      <w:pPr>
        <w:tabs>
          <w:tab w:val="num" w:pos="3545"/>
        </w:tabs>
        <w:ind w:left="3545" w:hanging="283"/>
      </w:pPr>
    </w:lvl>
    <w:lvl w:ilvl="5">
      <w:start w:val="1"/>
      <w:numFmt w:val="decimal"/>
      <w:lvlText w:val="%6."/>
      <w:lvlJc w:val="left"/>
      <w:pPr>
        <w:tabs>
          <w:tab w:val="num" w:pos="4254"/>
        </w:tabs>
        <w:ind w:left="4254" w:hanging="283"/>
      </w:pPr>
    </w:lvl>
    <w:lvl w:ilvl="6">
      <w:start w:val="1"/>
      <w:numFmt w:val="decimal"/>
      <w:lvlText w:val="%7."/>
      <w:lvlJc w:val="left"/>
      <w:pPr>
        <w:tabs>
          <w:tab w:val="num" w:pos="4963"/>
        </w:tabs>
        <w:ind w:left="4963" w:hanging="283"/>
      </w:pPr>
    </w:lvl>
    <w:lvl w:ilvl="7">
      <w:start w:val="1"/>
      <w:numFmt w:val="decimal"/>
      <w:lvlText w:val="%8."/>
      <w:lvlJc w:val="left"/>
      <w:pPr>
        <w:tabs>
          <w:tab w:val="num" w:pos="5672"/>
        </w:tabs>
        <w:ind w:left="5672" w:hanging="283"/>
      </w:pPr>
    </w:lvl>
    <w:lvl w:ilvl="8">
      <w:start w:val="1"/>
      <w:numFmt w:val="decimal"/>
      <w:lvlText w:val="%9."/>
      <w:lvlJc w:val="left"/>
      <w:pPr>
        <w:tabs>
          <w:tab w:val="num" w:pos="6381"/>
        </w:tabs>
        <w:ind w:left="6381" w:hanging="283"/>
      </w:pPr>
    </w:lvl>
  </w:abstractNum>
  <w:abstractNum w:abstractNumId="5" w15:restartNumberingAfterBreak="0">
    <w:nsid w:val="62D378A7"/>
    <w:multiLevelType w:val="multilevel"/>
    <w:tmpl w:val="FEBAC832"/>
    <w:lvl w:ilvl="0">
      <w:start w:val="1"/>
      <w:numFmt w:val="decimal"/>
      <w:lvlText w:val="%1."/>
      <w:lvlJc w:val="left"/>
      <w:pPr>
        <w:tabs>
          <w:tab w:val="num" w:pos="709"/>
        </w:tabs>
        <w:ind w:left="709" w:hanging="283"/>
      </w:p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6" w15:restartNumberingAfterBreak="0">
    <w:nsid w:val="71DE1F01"/>
    <w:multiLevelType w:val="multilevel"/>
    <w:tmpl w:val="5204EDDC"/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num w:numId="1" w16cid:durableId="424959999">
    <w:abstractNumId w:val="4"/>
  </w:num>
  <w:num w:numId="2" w16cid:durableId="1459492953">
    <w:abstractNumId w:val="6"/>
  </w:num>
  <w:num w:numId="3" w16cid:durableId="2090232914">
    <w:abstractNumId w:val="1"/>
  </w:num>
  <w:num w:numId="4" w16cid:durableId="1010595875">
    <w:abstractNumId w:val="3"/>
  </w:num>
  <w:num w:numId="5" w16cid:durableId="225530808">
    <w:abstractNumId w:val="0"/>
  </w:num>
  <w:num w:numId="6" w16cid:durableId="810950359">
    <w:abstractNumId w:val="5"/>
  </w:num>
  <w:num w:numId="7" w16cid:durableId="98035375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autoHyphenation/>
  <w:hyphenationZone w:val="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260AE"/>
    <w:rsid w:val="002628CF"/>
    <w:rsid w:val="00287C3A"/>
    <w:rsid w:val="007260AE"/>
    <w:rsid w:val="00A46A89"/>
    <w:rsid w:val="00C513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DBC90C"/>
  <w15:docId w15:val="{7CF7292E-E253-4660-ABEC-35A38F7CA6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Lucida Sans"/>
        <w:kern w:val="2"/>
        <w:sz w:val="24"/>
        <w:szCs w:val="24"/>
        <w:lang w:val="pl-PL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3">
    <w:name w:val="heading 3"/>
    <w:basedOn w:val="Nagwek"/>
    <w:next w:val="Tekstpodstawowy"/>
    <w:uiPriority w:val="9"/>
    <w:unhideWhenUsed/>
    <w:qFormat/>
    <w:pPr>
      <w:spacing w:before="140"/>
      <w:outlineLvl w:val="2"/>
    </w:pPr>
    <w:rPr>
      <w:rFonts w:ascii="Liberation Serif" w:eastAsia="NSimSun" w:hAnsi="Liberation Serif"/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Znakinumeracji">
    <w:name w:val="Znaki numeracji"/>
    <w:qFormat/>
  </w:style>
  <w:style w:type="character" w:customStyle="1" w:styleId="Znakiwypunktowania">
    <w:name w:val="Znaki wypunktowania"/>
    <w:qFormat/>
    <w:rPr>
      <w:rFonts w:ascii="OpenSymbol" w:eastAsia="OpenSymbol" w:hAnsi="OpenSymbol" w:cs="OpenSymbol"/>
    </w:rPr>
  </w:style>
  <w:style w:type="character" w:styleId="Hipercze">
    <w:name w:val="Hyperlink"/>
    <w:rPr>
      <w:color w:val="000080"/>
      <w:u w:val="single"/>
    </w:rPr>
  </w:style>
  <w:style w:type="character" w:styleId="Pogrubienie">
    <w:name w:val="Strong"/>
    <w:qFormat/>
    <w:rPr>
      <w:b/>
      <w:bCs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</w:style>
  <w:style w:type="paragraph" w:styleId="Legenda">
    <w:name w:val="caption"/>
    <w:basedOn w:val="Normalny"/>
    <w:qFormat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qFormat/>
    <w:pPr>
      <w:suppressLineNumbers/>
    </w:pPr>
  </w:style>
  <w:style w:type="paragraph" w:customStyle="1" w:styleId="Liniapozioma">
    <w:name w:val="Linia pozioma"/>
    <w:basedOn w:val="Normalny"/>
    <w:next w:val="Tekstpodstawowy"/>
    <w:qFormat/>
    <w:pPr>
      <w:suppressLineNumbers/>
      <w:pBdr>
        <w:bottom w:val="double" w:sz="2" w:space="0" w:color="808080"/>
      </w:pBdr>
      <w:spacing w:after="283"/>
    </w:pPr>
    <w:rPr>
      <w:sz w:val="12"/>
      <w:szCs w:val="1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info.sadowne.pl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gok.sadowne.pl/" TargetMode="External"/><Relationship Id="rId5" Type="http://schemas.openxmlformats.org/officeDocument/2006/relationships/hyperlink" Target="http://www.gok.sadowne.pl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939</Words>
  <Characters>5636</Characters>
  <Application>Microsoft Office Word</Application>
  <DocSecurity>0</DocSecurity>
  <Lines>46</Lines>
  <Paragraphs>13</Paragraphs>
  <ScaleCrop>false</ScaleCrop>
  <Company/>
  <LinksUpToDate>false</LinksUpToDate>
  <CharactersWithSpaces>6562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Marcin</dc:creator>
  <cp:lastModifiedBy>Skarpetowski Marcin</cp:lastModifiedBy>
  <cp:revision>2</cp:revision>
  <dcterms:created xsi:type="dcterms:W3CDTF">2026-03-19T13:52:00Z</dcterms:created>
  <dcterms:modified xsi:type="dcterms:W3CDTF">2026-03-19T13:52:00Z</dcterms:modified>
</cp:coreProperties>
</file>

<file path=docProps/core0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2025-03-21T12:55:26Z</dcterms:created>
  <dc:creator/>
  <dc:description/>
  <dc:language>pl-PL</dc:language>
  <cp:lastModifiedBy/>
  <dcterms:modified xsi:type="dcterms:W3CDTF">2025-03-21T12:59:39Z</dcterms:modified>
  <cp:revision>3</cp:revision>
  <dc:subject/>
  <dc:title/>
</cp:coreProperties>
</file>